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E91" w:rsidRDefault="007F0846">
      <w:r>
        <w:t>Yer sahiplerine tahsis belgeleri verildi</w:t>
      </w:r>
    </w:p>
    <w:p w:rsidR="007F0846" w:rsidRDefault="007F0846"/>
    <w:p w:rsidR="007957B8" w:rsidRPr="00B64366" w:rsidRDefault="009A70F8">
      <w:pPr>
        <w:rPr>
          <w:b/>
        </w:rPr>
      </w:pPr>
      <w:r>
        <w:t>2010 yılında kurulan Kaynarca OSB</w:t>
      </w:r>
      <w:r w:rsidR="007957B8">
        <w:t>’de tahsisleri yapılan katılımcılara Sakarya Ticaret ve Sanayi Odası’nda (SATSO) düzenlenen program ile belgeleri verildi.</w:t>
      </w:r>
    </w:p>
    <w:p w:rsidR="00B64366" w:rsidRPr="00B64366" w:rsidRDefault="00B64366">
      <w:pPr>
        <w:rPr>
          <w:b/>
        </w:rPr>
      </w:pPr>
      <w:r w:rsidRPr="00B64366">
        <w:rPr>
          <w:b/>
        </w:rPr>
        <w:t>YAĞIMIZLA KAVRULUYORUZ</w:t>
      </w:r>
    </w:p>
    <w:p w:rsidR="00CE3D48" w:rsidRDefault="007957B8">
      <w:r>
        <w:t xml:space="preserve">SATSO Meclis Salonu’nda düzenlenen toplantıya Vali Mustafa Büyük, Kaynarca Kaymakamı Huriye </w:t>
      </w:r>
      <w:proofErr w:type="spellStart"/>
      <w:r>
        <w:t>Küpelikan</w:t>
      </w:r>
      <w:proofErr w:type="spellEnd"/>
      <w:r>
        <w:t xml:space="preserve">, Kaynarca Belediye Başkanı Zeynel Özel, SATSO Yönetim Kurulu Başkanı Mahmut </w:t>
      </w:r>
      <w:proofErr w:type="spellStart"/>
      <w:r>
        <w:t>Kösemusul</w:t>
      </w:r>
      <w:proofErr w:type="spellEnd"/>
      <w:r>
        <w:t xml:space="preserve"> ile Kaynarca Mobilya </w:t>
      </w:r>
      <w:proofErr w:type="spellStart"/>
      <w:r>
        <w:t>İstisas</w:t>
      </w:r>
      <w:proofErr w:type="spellEnd"/>
      <w:r>
        <w:t xml:space="preserve"> OSB’sinden yer alan firma yetkilileri katıldı. Toplantıda konuşan Vali Mustafa Büyük, Sakarya’nın 5 </w:t>
      </w:r>
      <w:proofErr w:type="spellStart"/>
      <w:r>
        <w:t>nci</w:t>
      </w:r>
      <w:proofErr w:type="spellEnd"/>
      <w:r>
        <w:t xml:space="preserve"> OSB si olarak kurulan Kaynarca Mobilya İhtisas OSB’si</w:t>
      </w:r>
      <w:r w:rsidR="00CE3D48">
        <w:t>nin</w:t>
      </w:r>
      <w:r>
        <w:t xml:space="preserve"> hayli yol kat etti</w:t>
      </w:r>
      <w:r w:rsidR="00CE3D48">
        <w:t xml:space="preserve">ğini belirterek, “Şuan kendi yağımızla kavruluyoruz.  Burasını İl Özel İdaresi’nin katkısıyla kurduk. İl Özel İdaresi 2014 yılında kalkacak. Ancak biz o tarihe kadar OSB </w:t>
      </w:r>
      <w:proofErr w:type="spellStart"/>
      <w:r w:rsidR="00CE3D48">
        <w:t>mizin</w:t>
      </w:r>
      <w:proofErr w:type="spellEnd"/>
      <w:r w:rsidR="00CE3D48">
        <w:t xml:space="preserve"> alt</w:t>
      </w:r>
      <w:bookmarkStart w:id="0" w:name="_GoBack"/>
      <w:bookmarkEnd w:id="0"/>
      <w:r w:rsidR="00CE3D48">
        <w:t>yapısını tamamlamış olacağız. Hiçbir sorunumuz kalmayacak” dedi.</w:t>
      </w:r>
    </w:p>
    <w:p w:rsidR="00B64366" w:rsidRPr="00B64366" w:rsidRDefault="00B64366">
      <w:pPr>
        <w:rPr>
          <w:b/>
        </w:rPr>
      </w:pPr>
      <w:r w:rsidRPr="00B64366">
        <w:rPr>
          <w:b/>
        </w:rPr>
        <w:t>12 PARSEL KALDI</w:t>
      </w:r>
    </w:p>
    <w:p w:rsidR="00CE3D48" w:rsidRPr="00B64366" w:rsidRDefault="00CE3D48">
      <w:pPr>
        <w:rPr>
          <w:b/>
        </w:rPr>
      </w:pPr>
      <w:r>
        <w:t xml:space="preserve">Kaynarca </w:t>
      </w:r>
      <w:proofErr w:type="gramStart"/>
      <w:r>
        <w:t>OSB  Müdürü</w:t>
      </w:r>
      <w:proofErr w:type="gramEnd"/>
      <w:r>
        <w:t xml:space="preserve"> Fikret Ayhan, OSB’nin genel durumu hakkında bilgi verdi. 90 hektar alan üzerine kurulacak olan OSB’nin 48 parselden oluştuğunu söyleyen Ayhan, “36 parselimiz satılmış, 12 parselimiz içinde başvurular alınmış, tahsis için çalışmalar devam etmekte.  Önümüzdeki yıl OSB’nin altyapısını bitirerek, yer alan firmalarımızın yatırımlarına başlamaları için önlerini açacağız” şeklinde konuştu.</w:t>
      </w:r>
    </w:p>
    <w:p w:rsidR="00B64366" w:rsidRPr="00B64366" w:rsidRDefault="00B64366">
      <w:pPr>
        <w:rPr>
          <w:b/>
        </w:rPr>
      </w:pPr>
      <w:r w:rsidRPr="00B64366">
        <w:rPr>
          <w:b/>
        </w:rPr>
        <w:t>SEKTÖR BİR ARADA</w:t>
      </w:r>
    </w:p>
    <w:p w:rsidR="00CE3D48" w:rsidRPr="00B64366" w:rsidRDefault="00CE3D48">
      <w:pPr>
        <w:rPr>
          <w:b/>
        </w:rPr>
      </w:pPr>
      <w:r>
        <w:t xml:space="preserve">Toplantıya katılan SATSO Yönetim Kurulu Başkanı Mahmut </w:t>
      </w:r>
      <w:proofErr w:type="spellStart"/>
      <w:r>
        <w:t>Kösemusul</w:t>
      </w:r>
      <w:proofErr w:type="spellEnd"/>
      <w:r>
        <w:t xml:space="preserve"> ise, Kaynarca OSB’yi</w:t>
      </w:r>
      <w:r w:rsidR="00B64366">
        <w:t>,</w:t>
      </w:r>
      <w:r>
        <w:t xml:space="preserve"> Mobilya İhtisas Organize Sanayi Bölgesi olarak </w:t>
      </w:r>
      <w:proofErr w:type="spellStart"/>
      <w:r>
        <w:t>kümelendirdiklerini</w:t>
      </w:r>
      <w:proofErr w:type="spellEnd"/>
      <w:r>
        <w:t xml:space="preserve"> belirterek, “Mobilya sektörünü bir araya getirmek, çarpık sanayileşmenin önüne geçmek için kümelenmeye gidiyoruz. Kalan 12 parselin en kısa zamanda yer tahsislerinin yapılmasını dilerken, yer alanlara</w:t>
      </w:r>
      <w:r w:rsidR="00B64366">
        <w:t xml:space="preserve"> da hayırlı olsun diyorum” şeklinde konuştu. </w:t>
      </w:r>
    </w:p>
    <w:p w:rsidR="00B64366" w:rsidRPr="00B64366" w:rsidRDefault="00B64366">
      <w:pPr>
        <w:rPr>
          <w:b/>
        </w:rPr>
      </w:pPr>
      <w:r w:rsidRPr="00B64366">
        <w:rPr>
          <w:b/>
        </w:rPr>
        <w:t>BELGELER VERİLDİ</w:t>
      </w:r>
    </w:p>
    <w:p w:rsidR="00B64366" w:rsidRDefault="00B64366">
      <w:r>
        <w:t xml:space="preserve">Kaynarca İlçe Kaymakamı Huriye </w:t>
      </w:r>
      <w:proofErr w:type="spellStart"/>
      <w:r>
        <w:t>Küpelikan</w:t>
      </w:r>
      <w:proofErr w:type="spellEnd"/>
      <w:r>
        <w:t xml:space="preserve"> ile Belediye Başkanı Zeynel Özel’de yatırımların biran önce başlaması dileğinde bulunurlarken, “OSB’nin biran evvel hayata geçmesi için her türlü yardıma hazırız.  Bölgemize istihdam ve </w:t>
      </w:r>
      <w:proofErr w:type="spellStart"/>
      <w:r>
        <w:t>katmadeğer</w:t>
      </w:r>
      <w:proofErr w:type="spellEnd"/>
      <w:r>
        <w:t xml:space="preserve"> sağlayacak olan OSB’nin hayırlı olmasını diliyoruz” dediler. Konuşmaların ardından katılımcı firmalara belgeleri Vali Mustafa Büyük tarafından takdim edildi.</w:t>
      </w:r>
    </w:p>
    <w:p w:rsidR="00B64366" w:rsidRDefault="00B64366"/>
    <w:sectPr w:rsidR="00B643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CB4"/>
    <w:rsid w:val="003B7CB4"/>
    <w:rsid w:val="006E7E91"/>
    <w:rsid w:val="007957B8"/>
    <w:rsid w:val="007F0846"/>
    <w:rsid w:val="009A70F8"/>
    <w:rsid w:val="00B64366"/>
    <w:rsid w:val="00CE3D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315</Words>
  <Characters>1800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cp:lastPrinted>2013-01-29T12:39:00Z</cp:lastPrinted>
  <dcterms:created xsi:type="dcterms:W3CDTF">2013-01-29T11:19:00Z</dcterms:created>
  <dcterms:modified xsi:type="dcterms:W3CDTF">2013-01-29T12:39:00Z</dcterms:modified>
</cp:coreProperties>
</file>